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0E" w:rsidRPr="004278E6" w:rsidRDefault="00851B0E" w:rsidP="00851B0E">
      <w:pPr>
        <w:pStyle w:val="Header"/>
        <w:bidi/>
        <w:spacing w:line="360" w:lineRule="auto"/>
        <w:rPr>
          <w:rFonts w:ascii="ae_Ostorah" w:hAnsi="ae_Ostorah" w:cs="ae_Ostorah"/>
          <w:b/>
          <w:bCs/>
          <w:sz w:val="28"/>
          <w:rtl/>
          <w:lang w:bidi="ar-EG"/>
        </w:rPr>
      </w:pPr>
      <w:r>
        <w:rPr>
          <w:rFonts w:asciiTheme="minorBidi" w:hAnsiTheme="minorBidi" w:cs="PT Bold Heading"/>
          <w:noProof/>
          <w:sz w:val="30"/>
          <w:szCs w:val="30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-63500</wp:posOffset>
            </wp:positionV>
            <wp:extent cx="1057275" cy="923925"/>
            <wp:effectExtent l="19050" t="0" r="9525" b="0"/>
            <wp:wrapNone/>
            <wp:docPr id="2" name="Picture 2" descr="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e_Ostorah (Arabic)" w:hAnsi="ae_Ostorah (Arabic)" w:cs="ae_Ostorah (Arabic)" w:hint="cs"/>
          <w:b/>
          <w:bCs/>
          <w:rtl/>
          <w:lang w:bidi="ar-EG"/>
        </w:rPr>
        <w:t xml:space="preserve">           </w:t>
      </w:r>
      <w:proofErr w:type="gramStart"/>
      <w:r w:rsidRPr="004278E6">
        <w:rPr>
          <w:rFonts w:ascii="ae_Ostorah (Arabic)" w:hAnsi="ae_Ostorah (Arabic)" w:cs="ae_Ostorah (Arabic)"/>
          <w:b/>
          <w:bCs/>
          <w:rtl/>
          <w:lang w:bidi="ar-EG"/>
        </w:rPr>
        <w:t>ج</w:t>
      </w:r>
      <w:r w:rsidRPr="004278E6">
        <w:rPr>
          <w:rFonts w:ascii="ae_Ostorah (Arabic)" w:hAnsi="ae_Ostorah (Arabic)" w:cs="ae_Ostorah (Arabic)" w:hint="cs"/>
          <w:b/>
          <w:bCs/>
          <w:rtl/>
          <w:lang w:bidi="ar-EG"/>
        </w:rPr>
        <w:t>امعة</w:t>
      </w:r>
      <w:proofErr w:type="gramEnd"/>
      <w:r w:rsidRPr="004278E6">
        <w:rPr>
          <w:rFonts w:ascii="ae_Ostorah (Arabic)" w:hAnsi="ae_Ostorah (Arabic)" w:cs="ae_Ostorah (Arabic)"/>
          <w:b/>
          <w:bCs/>
          <w:rtl/>
          <w:lang w:bidi="ar-EG"/>
        </w:rPr>
        <w:t xml:space="preserve"> المنصورة</w:t>
      </w:r>
    </w:p>
    <w:p w:rsidR="00851B0E" w:rsidRPr="004278E6" w:rsidRDefault="00851B0E" w:rsidP="00851B0E">
      <w:pPr>
        <w:pStyle w:val="Header"/>
        <w:tabs>
          <w:tab w:val="left" w:pos="6053"/>
          <w:tab w:val="left" w:pos="7677"/>
          <w:tab w:val="left" w:pos="8640"/>
        </w:tabs>
        <w:bidi/>
        <w:spacing w:line="360" w:lineRule="auto"/>
        <w:rPr>
          <w:rFonts w:ascii="ae_Ostorah" w:hAnsi="ae_Ostorah" w:cs="ae_Ostorah"/>
          <w:b/>
          <w:bCs/>
          <w:rtl/>
          <w:lang w:bidi="ar-EG"/>
        </w:rPr>
      </w:pPr>
      <w:r w:rsidRPr="004278E6">
        <w:rPr>
          <w:rFonts w:ascii="ae_Ostorah" w:hAnsi="ae_Ostorah" w:cs="ae_Ostorah"/>
          <w:b/>
          <w:bCs/>
          <w:rtl/>
          <w:lang w:bidi="ar-EG"/>
        </w:rPr>
        <w:t xml:space="preserve">   </w:t>
      </w:r>
      <w:r w:rsidRPr="004278E6">
        <w:rPr>
          <w:rFonts w:ascii="ae_Ostorah" w:hAnsi="ae_Ostorah" w:cs="ae_Ostorah" w:hint="cs"/>
          <w:b/>
          <w:bCs/>
          <w:rtl/>
          <w:lang w:bidi="ar-EG"/>
        </w:rPr>
        <w:t xml:space="preserve">  </w:t>
      </w:r>
      <w:r w:rsidRPr="004278E6">
        <w:rPr>
          <w:rFonts w:ascii="ae_Ostorah (Arabic)" w:hAnsi="ae_Ostorah (Arabic)" w:cs="ae_Ostorah (Arabic)" w:hint="cs"/>
          <w:b/>
          <w:bCs/>
          <w:rtl/>
          <w:lang w:bidi="ar-EG"/>
        </w:rPr>
        <w:t>كلية</w:t>
      </w:r>
      <w:r w:rsidRPr="004278E6">
        <w:rPr>
          <w:rFonts w:ascii="ae_Ostorah (Arabic)" w:hAnsi="ae_Ostorah (Arabic)" w:cs="ae_Ostorah (Arabic)"/>
          <w:b/>
          <w:bCs/>
          <w:rtl/>
          <w:lang w:bidi="ar-EG"/>
        </w:rPr>
        <w:t xml:space="preserve"> </w:t>
      </w:r>
      <w:proofErr w:type="spellStart"/>
      <w:r w:rsidRPr="004278E6">
        <w:rPr>
          <w:rFonts w:ascii="ae_Ostorah (Arabic)" w:hAnsi="ae_Ostorah (Arabic)" w:cs="ae_Ostorah (Arabic)"/>
          <w:b/>
          <w:bCs/>
          <w:rtl/>
          <w:lang w:bidi="ar-EG"/>
        </w:rPr>
        <w:t>العلوم-</w:t>
      </w:r>
      <w:proofErr w:type="spellEnd"/>
      <w:r w:rsidRPr="004278E6">
        <w:rPr>
          <w:rFonts w:ascii="ae_Ostorah (Arabic)" w:hAnsi="ae_Ostorah (Arabic)" w:cs="ae_Ostorah (Arabic)"/>
          <w:b/>
          <w:bCs/>
          <w:rtl/>
          <w:lang w:bidi="ar-EG"/>
        </w:rPr>
        <w:t xml:space="preserve"> فرع دميا</w:t>
      </w:r>
      <w:r w:rsidRPr="004278E6">
        <w:rPr>
          <w:rFonts w:ascii="ae_Ostorah (Arabic)" w:hAnsi="ae_Ostorah (Arabic)" w:cs="ae_Ostorah (Arabic)" w:hint="cs"/>
          <w:b/>
          <w:bCs/>
          <w:rtl/>
          <w:lang w:bidi="ar-EG"/>
        </w:rPr>
        <w:t>ط</w:t>
      </w:r>
      <w:r w:rsidRPr="004278E6">
        <w:rPr>
          <w:rFonts w:ascii="ae_Ostorah" w:hAnsi="ae_Ostorah" w:cs="ae_Ostorah"/>
          <w:b/>
          <w:bCs/>
          <w:lang w:bidi="ar-EG"/>
        </w:rPr>
        <w:t xml:space="preserve"> </w:t>
      </w:r>
      <w:r w:rsidRPr="004278E6">
        <w:rPr>
          <w:rFonts w:ascii="ae_Ostorah" w:hAnsi="ae_Ostorah" w:cs="ae_Ostorah"/>
          <w:b/>
          <w:bCs/>
          <w:rtl/>
          <w:lang w:bidi="ar-EG"/>
        </w:rPr>
        <w:t xml:space="preserve">                     </w:t>
      </w:r>
      <w:r w:rsidRPr="004278E6">
        <w:rPr>
          <w:rFonts w:ascii="ae_Ostorah" w:hAnsi="ae_Ostorah" w:cs="ae_Ostorah"/>
          <w:b/>
          <w:bCs/>
          <w:lang w:bidi="ar-EG"/>
        </w:rPr>
        <w:t xml:space="preserve"> </w:t>
      </w:r>
      <w:r w:rsidRPr="004278E6">
        <w:rPr>
          <w:rFonts w:ascii="ae_Ostorah" w:hAnsi="ae_Ostorah" w:cs="Times New Roman"/>
          <w:b/>
          <w:bCs/>
          <w:rtl/>
          <w:lang w:bidi="ar-EG"/>
        </w:rPr>
        <w:tab/>
      </w:r>
      <w:r w:rsidRPr="004278E6">
        <w:rPr>
          <w:rFonts w:ascii="ae_Ostorah" w:hAnsi="ae_Ostorah" w:cs="Times New Roman"/>
          <w:b/>
          <w:bCs/>
          <w:rtl/>
          <w:lang w:bidi="ar-EG"/>
        </w:rPr>
        <w:tab/>
      </w:r>
      <w:r>
        <w:rPr>
          <w:rFonts w:ascii="ae_Ostorah" w:hAnsi="ae_Ostorah" w:cs="ae_Ostorah"/>
          <w:b/>
          <w:bCs/>
          <w:rtl/>
          <w:lang w:bidi="ar-EG"/>
        </w:rPr>
        <w:tab/>
      </w:r>
      <w:r>
        <w:rPr>
          <w:rFonts w:ascii="ae_Ostorah" w:hAnsi="ae_Ostorah" w:cs="ae_Ostorah"/>
          <w:b/>
          <w:bCs/>
          <w:rtl/>
          <w:lang w:bidi="ar-EG"/>
        </w:rPr>
        <w:tab/>
      </w:r>
    </w:p>
    <w:p w:rsidR="00851B0E" w:rsidRPr="004278E6" w:rsidRDefault="00851B0E" w:rsidP="00851B0E">
      <w:pPr>
        <w:pStyle w:val="Header"/>
        <w:bidi/>
        <w:spacing w:line="360" w:lineRule="auto"/>
        <w:ind w:left="567"/>
        <w:rPr>
          <w:rFonts w:ascii="ae_Ostorah" w:hAnsi="ae_Ostorah" w:cs="ae_Ostorah"/>
          <w:b/>
          <w:bCs/>
          <w:rtl/>
          <w:lang w:bidi="ar-EG"/>
        </w:rPr>
      </w:pPr>
      <w:r w:rsidRPr="004278E6">
        <w:rPr>
          <w:rFonts w:ascii="ae_Ostorah" w:hAnsi="ae_Ostorah" w:cs="ae_Ostorah"/>
          <w:b/>
          <w:bCs/>
          <w:rtl/>
          <w:lang w:bidi="ar-EG"/>
        </w:rPr>
        <w:t xml:space="preserve"> </w:t>
      </w:r>
      <w:r w:rsidRPr="004278E6">
        <w:rPr>
          <w:rFonts w:ascii="ae_Ostorah (Arabic)" w:hAnsi="ae_Ostorah (Arabic)" w:cs="ae_Ostorah (Arabic)" w:hint="cs"/>
          <w:b/>
          <w:bCs/>
          <w:rtl/>
          <w:lang w:bidi="ar-EG"/>
        </w:rPr>
        <w:t>وكيل</w:t>
      </w:r>
      <w:r w:rsidRPr="004278E6">
        <w:rPr>
          <w:rFonts w:ascii="ae_Ostorah (Arabic)" w:hAnsi="ae_Ostorah (Arabic)" w:cs="ae_Ostorah (Arabic)"/>
          <w:b/>
          <w:bCs/>
          <w:rtl/>
          <w:lang w:bidi="ar-EG"/>
        </w:rPr>
        <w:t xml:space="preserve"> الكلية </w:t>
      </w:r>
    </w:p>
    <w:p w:rsidR="00851B0E" w:rsidRDefault="00851B0E" w:rsidP="00851B0E">
      <w:pPr>
        <w:pStyle w:val="Header"/>
        <w:bidi/>
        <w:spacing w:line="360" w:lineRule="auto"/>
        <w:rPr>
          <w:rFonts w:ascii="ae_Ostorah" w:hAnsi="ae_Ostorah" w:cs="ae_Ostorah"/>
          <w:rtl/>
          <w:lang w:bidi="ar-EG"/>
        </w:rPr>
      </w:pPr>
      <w:proofErr w:type="gramStart"/>
      <w:r w:rsidRPr="004278E6">
        <w:rPr>
          <w:rFonts w:ascii="ae_Ostorah (Arabic)" w:hAnsi="ae_Ostorah (Arabic)" w:cs="ae_Ostorah (Arabic)" w:hint="cs"/>
          <w:b/>
          <w:bCs/>
          <w:rtl/>
          <w:lang w:bidi="ar-EG"/>
        </w:rPr>
        <w:t>لشئون</w:t>
      </w:r>
      <w:proofErr w:type="gramEnd"/>
      <w:r w:rsidRPr="004278E6">
        <w:rPr>
          <w:rFonts w:ascii="ae_Ostorah (Arabic)" w:hAnsi="ae_Ostorah (Arabic)" w:cs="ae_Ostorah (Arabic)"/>
          <w:b/>
          <w:bCs/>
          <w:rtl/>
          <w:lang w:bidi="ar-EG"/>
        </w:rPr>
        <w:t xml:space="preserve"> خدمة المجتمع وتنمية البيئة</w:t>
      </w:r>
      <w:r w:rsidRPr="00DC1271">
        <w:rPr>
          <w:rFonts w:ascii="ae_Ostorah (Arabic)" w:hAnsi="ae_Ostorah (Arabic)" w:cs="ae_Ostorah (Arabic)"/>
          <w:rtl/>
          <w:lang w:bidi="ar-EG"/>
        </w:rPr>
        <w:t xml:space="preserve"> </w:t>
      </w:r>
    </w:p>
    <w:p w:rsidR="00851B0E" w:rsidRDefault="00851B0E" w:rsidP="00851B0E">
      <w:pPr>
        <w:pStyle w:val="ListParagraph"/>
        <w:contextualSpacing/>
        <w:rPr>
          <w:rFonts w:ascii="ae_Cortoba" w:hAnsi="ae_Cortoba" w:cs="PT Bold Heading"/>
          <w:b/>
          <w:bCs/>
          <w:sz w:val="28"/>
          <w:szCs w:val="28"/>
          <w:rtl/>
          <w:lang w:bidi="ar-EG"/>
        </w:rPr>
      </w:pPr>
      <w:r>
        <w:rPr>
          <w:rFonts w:ascii="ae_Ostorah" w:hAnsi="ae_Ostorah" w:cs="ae_Ostorah"/>
          <w:rtl/>
          <w:lang w:bidi="ar-EG"/>
        </w:rPr>
        <w:t xml:space="preserve"> </w:t>
      </w:r>
      <w:r>
        <w:rPr>
          <w:rFonts w:ascii="ae_Ostorah" w:hAnsi="ae_Ostorah" w:cs="ae_Ostorah"/>
          <w:lang w:bidi="ar-EG"/>
        </w:rPr>
        <w:t>--------------------------------------------------------------------------------------------------------</w:t>
      </w:r>
      <w:r w:rsidRPr="002A7892">
        <w:rPr>
          <w:rFonts w:ascii="ae_Cortoba" w:hAnsi="ae_Cortoba" w:cs="PT Bold Heading" w:hint="cs"/>
          <w:b/>
          <w:bCs/>
          <w:sz w:val="28"/>
          <w:szCs w:val="28"/>
          <w:rtl/>
          <w:lang w:bidi="ar-EG"/>
        </w:rPr>
        <w:t xml:space="preserve">       </w:t>
      </w:r>
    </w:p>
    <w:p w:rsidR="00851B0E" w:rsidRPr="00924259" w:rsidRDefault="00851B0E" w:rsidP="00851B0E">
      <w:pPr>
        <w:jc w:val="center"/>
        <w:rPr>
          <w:rFonts w:cs="PT Bold Heading"/>
          <w:b/>
          <w:bCs/>
          <w:sz w:val="28"/>
          <w:szCs w:val="28"/>
          <w:rtl/>
          <w:lang w:bidi="ar-EG"/>
        </w:rPr>
      </w:pPr>
      <w:proofErr w:type="gramStart"/>
      <w:r w:rsidRPr="00924259">
        <w:rPr>
          <w:rFonts w:cs="PT Bold Heading" w:hint="cs"/>
          <w:b/>
          <w:bCs/>
          <w:sz w:val="28"/>
          <w:szCs w:val="28"/>
          <w:rtl/>
          <w:lang w:bidi="ar-EG"/>
        </w:rPr>
        <w:t>تقرير</w:t>
      </w:r>
      <w:proofErr w:type="gramEnd"/>
      <w:r w:rsidRPr="00924259">
        <w:rPr>
          <w:rFonts w:cs="PT Bold Heading" w:hint="cs"/>
          <w:b/>
          <w:bCs/>
          <w:sz w:val="28"/>
          <w:szCs w:val="28"/>
          <w:rtl/>
          <w:lang w:bidi="ar-EG"/>
        </w:rPr>
        <w:t xml:space="preserve"> عن</w:t>
      </w:r>
    </w:p>
    <w:p w:rsidR="00851B0E" w:rsidRPr="00924259" w:rsidRDefault="00851B0E" w:rsidP="00851B0E">
      <w:pPr>
        <w:jc w:val="center"/>
        <w:rPr>
          <w:rFonts w:cs="PT Bold Heading"/>
          <w:b/>
          <w:bCs/>
          <w:sz w:val="28"/>
          <w:szCs w:val="28"/>
          <w:rtl/>
          <w:lang w:bidi="ar-EG"/>
        </w:rPr>
      </w:pPr>
      <w:proofErr w:type="gramStart"/>
      <w:r w:rsidRPr="00924259">
        <w:rPr>
          <w:rFonts w:cs="PT Bold Heading" w:hint="cs"/>
          <w:b/>
          <w:bCs/>
          <w:sz w:val="28"/>
          <w:szCs w:val="28"/>
          <w:rtl/>
          <w:lang w:bidi="ar-EG"/>
        </w:rPr>
        <w:t>محاضرة</w:t>
      </w:r>
      <w:proofErr w:type="gramEnd"/>
      <w:r w:rsidRPr="00924259">
        <w:rPr>
          <w:rFonts w:cs="PT Bold Heading" w:hint="cs"/>
          <w:b/>
          <w:bCs/>
          <w:sz w:val="28"/>
          <w:szCs w:val="28"/>
          <w:rtl/>
          <w:lang w:bidi="ar-EG"/>
        </w:rPr>
        <w:t xml:space="preserve"> كيف تخطط للمستقبل</w:t>
      </w:r>
    </w:p>
    <w:p w:rsidR="00851B0E" w:rsidRDefault="00851B0E" w:rsidP="00851B0E">
      <w:pPr>
        <w:jc w:val="center"/>
        <w:rPr>
          <w:rFonts w:cstheme="minorBidi"/>
          <w:sz w:val="28"/>
          <w:szCs w:val="28"/>
          <w:rtl/>
          <w:lang w:bidi="ar-EG"/>
        </w:rPr>
      </w:pPr>
      <w:r w:rsidRPr="00A34507">
        <w:rPr>
          <w:rFonts w:cstheme="minorBidi" w:hint="cs"/>
          <w:sz w:val="26"/>
          <w:szCs w:val="26"/>
          <w:rtl/>
          <w:lang w:bidi="ar-EG"/>
        </w:rPr>
        <w:t>--------------------</w:t>
      </w:r>
    </w:p>
    <w:p w:rsidR="00851B0E" w:rsidRDefault="00851B0E" w:rsidP="0003511A">
      <w:pPr>
        <w:tabs>
          <w:tab w:val="left" w:pos="2267"/>
        </w:tabs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في إطار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تفعيل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المشاركة المجتمعية والتفاعل مع المجتمع المحيط بنا قامت الكلية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باستضافة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المدرب الدولي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الأستاذ/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محمد مكروم من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مركز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Update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المتخصص في التدريبات والاستشارات لإلقاء محاضرة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"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كيف تخطط للمستقبل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"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يوم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الثلاثاء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الموافق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10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/4/2012 م وحضرها عدد كبير من جميع منسوبي الكلية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851B0E" w:rsidRDefault="00851B0E" w:rsidP="0003511A">
      <w:pPr>
        <w:tabs>
          <w:tab w:val="left" w:pos="2267"/>
        </w:tabs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قدم المحاضرة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أ.د/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ممدوح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محمد نعمة الله وكيل الكلية لشئون خدمة المجتمع وتنمية البيئة وأكد على أهمية هذه المحاضرة لجميع منسوبي الكلية وعلى أهمية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التخطيط للمستقب</w:t>
      </w:r>
      <w:r>
        <w:rPr>
          <w:rFonts w:asciiTheme="majorBidi" w:hAnsiTheme="majorBidi" w:cstheme="majorBidi" w:hint="eastAsia"/>
          <w:b/>
          <w:bCs/>
          <w:sz w:val="28"/>
          <w:szCs w:val="28"/>
          <w:rtl/>
          <w:lang w:bidi="ar-EG"/>
        </w:rPr>
        <w:t>ل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لطلاب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الكلية والمجتمع المحيط بنا.</w:t>
      </w:r>
    </w:p>
    <w:p w:rsidR="00851B0E" w:rsidRDefault="00851B0E" w:rsidP="0003511A">
      <w:pPr>
        <w:tabs>
          <w:tab w:val="left" w:pos="2267"/>
        </w:tabs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استهل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الأستاذ /محمد مكروم محاضرته بالتأكيد على أهمية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التخطيط للمستقبل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لجميع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منسوبي الكلية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وأن الأذكياء والأقوياء هم الذين ينتهزون الفرص ولا ينتظرونها أو يضيعونها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0</w:t>
      </w:r>
    </w:p>
    <w:p w:rsidR="00851B0E" w:rsidRDefault="00851B0E" w:rsidP="0003511A">
      <w:pPr>
        <w:tabs>
          <w:tab w:val="left" w:pos="2267"/>
        </w:tabs>
        <w:spacing w:line="240" w:lineRule="auto"/>
        <w:jc w:val="lowKashida"/>
        <w:rPr>
          <w:rFonts w:asciiTheme="minorHAnsi" w:hAnsiTheme="minorHAnsi" w:cstheme="min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وأوضح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أن احترافية سوق العمل تتطلب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ما يلي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:-</w:t>
      </w:r>
      <w:proofErr w:type="spellEnd"/>
    </w:p>
    <w:p w:rsidR="00851B0E" w:rsidRDefault="00851B0E" w:rsidP="0003511A">
      <w:pPr>
        <w:tabs>
          <w:tab w:val="left" w:pos="2267"/>
        </w:tabs>
        <w:spacing w:line="240" w:lineRule="auto"/>
        <w:jc w:val="lowKashida"/>
        <w:rPr>
          <w:rFonts w:asciiTheme="minorHAnsi" w:hAnsiTheme="minorHAnsi" w:cstheme="minorBidi"/>
          <w:sz w:val="28"/>
          <w:szCs w:val="28"/>
          <w:rtl/>
          <w:lang w:bidi="ar-EG"/>
        </w:rPr>
      </w:pPr>
      <w:proofErr w:type="spellStart"/>
      <w:r w:rsidRPr="00C37AF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1-</w:t>
      </w:r>
      <w:proofErr w:type="spellEnd"/>
      <w:r w:rsidRPr="00C37AF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التخلص من حواجز الماضي.</w:t>
      </w:r>
    </w:p>
    <w:p w:rsidR="00851B0E" w:rsidRPr="0043412D" w:rsidRDefault="00851B0E" w:rsidP="0003511A">
      <w:pPr>
        <w:tabs>
          <w:tab w:val="left" w:pos="2267"/>
        </w:tabs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</w:t>
      </w:r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-</w:t>
      </w:r>
      <w:proofErr w:type="spellEnd"/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تحديد</w:t>
      </w:r>
      <w:proofErr w:type="gramEnd"/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الهدف.</w:t>
      </w:r>
    </w:p>
    <w:p w:rsidR="00851B0E" w:rsidRPr="0043412D" w:rsidRDefault="00851B0E" w:rsidP="0003511A">
      <w:pPr>
        <w:tabs>
          <w:tab w:val="left" w:pos="2267"/>
        </w:tabs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3</w:t>
      </w:r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-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البحث عن قدوة.</w:t>
      </w:r>
    </w:p>
    <w:p w:rsidR="00851B0E" w:rsidRPr="0043412D" w:rsidRDefault="00851B0E" w:rsidP="0003511A">
      <w:pPr>
        <w:tabs>
          <w:tab w:val="left" w:pos="2267"/>
        </w:tabs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-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تجهيز النفس للفرصة </w:t>
      </w:r>
      <w:proofErr w:type="gramStart"/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قبل</w:t>
      </w:r>
      <w:proofErr w:type="gramEnd"/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أن تأتي (تدريب وتطوير النفس</w:t>
      </w:r>
      <w:proofErr w:type="spellStart"/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).</w:t>
      </w:r>
      <w:proofErr w:type="spellEnd"/>
    </w:p>
    <w:p w:rsidR="00851B0E" w:rsidRPr="0043412D" w:rsidRDefault="00851B0E" w:rsidP="0003511A">
      <w:pPr>
        <w:tabs>
          <w:tab w:val="left" w:pos="2267"/>
        </w:tabs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5</w:t>
      </w:r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-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proofErr w:type="gramStart"/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الإلحاح</w:t>
      </w:r>
      <w:proofErr w:type="gramEnd"/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على الفرصة والقبول بأي فرصة حتى لو كانت أقل من الهدف المنشود.</w:t>
      </w:r>
    </w:p>
    <w:p w:rsidR="00851B0E" w:rsidRPr="0043412D" w:rsidRDefault="00851B0E" w:rsidP="0003511A">
      <w:pPr>
        <w:tabs>
          <w:tab w:val="left" w:pos="2267"/>
        </w:tabs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6</w:t>
      </w:r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-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عدم التركيز على الشكوى ولكن يجب التركيز على انتهاز الفرصة.</w:t>
      </w:r>
    </w:p>
    <w:p w:rsidR="00851B0E" w:rsidRPr="000F29D0" w:rsidRDefault="00851B0E" w:rsidP="000F29D0">
      <w:pPr>
        <w:tabs>
          <w:tab w:val="left" w:pos="2267"/>
        </w:tabs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7</w:t>
      </w:r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-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43412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خوض التجربة وتحمل المصاعب.</w:t>
      </w:r>
      <w:r>
        <w:rPr>
          <w:rFonts w:cs="PT Bold Heading"/>
          <w:b/>
          <w:bCs/>
          <w:sz w:val="12"/>
          <w:szCs w:val="12"/>
          <w:lang w:bidi="ar-EG"/>
        </w:rPr>
        <w:t xml:space="preserve">     </w:t>
      </w:r>
      <w:r>
        <w:rPr>
          <w:rFonts w:cs="PT Bold Heading" w:hint="cs"/>
          <w:b/>
          <w:bCs/>
          <w:sz w:val="12"/>
          <w:szCs w:val="12"/>
          <w:rtl/>
          <w:lang w:bidi="ar-EG"/>
        </w:rPr>
        <w:t xml:space="preserve">    </w:t>
      </w:r>
    </w:p>
    <w:p w:rsidR="00B84253" w:rsidRDefault="00B84253" w:rsidP="00B84253">
      <w:pPr>
        <w:ind w:left="4535"/>
        <w:jc w:val="center"/>
        <w:rPr>
          <w:rFonts w:cs="PT Bold Heading"/>
          <w:sz w:val="4"/>
          <w:szCs w:val="4"/>
          <w:rtl/>
          <w:lang w:bidi="ar-EG"/>
        </w:rPr>
      </w:pPr>
      <w:r>
        <w:rPr>
          <w:rFonts w:cs="PT Bold Heading" w:hint="cs"/>
          <w:sz w:val="26"/>
          <w:szCs w:val="26"/>
          <w:rtl/>
          <w:lang w:bidi="ar-EG"/>
        </w:rPr>
        <w:t>وكيل الكلية</w:t>
      </w:r>
    </w:p>
    <w:p w:rsidR="00B84253" w:rsidRDefault="00B84253" w:rsidP="00B84253">
      <w:pPr>
        <w:spacing w:line="240" w:lineRule="auto"/>
        <w:ind w:left="4535"/>
        <w:jc w:val="center"/>
        <w:rPr>
          <w:rFonts w:cs="PT Bold Heading"/>
          <w:sz w:val="4"/>
          <w:szCs w:val="4"/>
          <w:rtl/>
          <w:lang w:bidi="ar-EG"/>
        </w:rPr>
      </w:pPr>
      <w:proofErr w:type="gramStart"/>
      <w:r>
        <w:rPr>
          <w:rFonts w:cs="PT Bold Heading" w:hint="cs"/>
          <w:sz w:val="26"/>
          <w:szCs w:val="26"/>
          <w:rtl/>
          <w:lang w:bidi="ar-EG"/>
        </w:rPr>
        <w:t>لشئون</w:t>
      </w:r>
      <w:proofErr w:type="gramEnd"/>
      <w:r>
        <w:rPr>
          <w:rFonts w:cs="PT Bold Heading" w:hint="cs"/>
          <w:sz w:val="26"/>
          <w:szCs w:val="26"/>
          <w:rtl/>
          <w:lang w:bidi="ar-EG"/>
        </w:rPr>
        <w:t xml:space="preserve"> خدمة المجتمع وتنمية</w:t>
      </w:r>
    </w:p>
    <w:p w:rsidR="00B84253" w:rsidRDefault="00B84253" w:rsidP="00B84253">
      <w:pPr>
        <w:spacing w:line="240" w:lineRule="auto"/>
        <w:ind w:left="4535"/>
        <w:jc w:val="center"/>
        <w:rPr>
          <w:rFonts w:cs="PT Bold Heading"/>
          <w:sz w:val="16"/>
          <w:szCs w:val="16"/>
          <w:rtl/>
          <w:lang w:bidi="ar-EG"/>
        </w:rPr>
      </w:pPr>
      <w:proofErr w:type="spellStart"/>
      <w:r>
        <w:rPr>
          <w:rFonts w:cs="PT Bold Heading" w:hint="cs"/>
          <w:sz w:val="30"/>
          <w:szCs w:val="30"/>
          <w:rtl/>
          <w:lang w:bidi="ar-EG"/>
        </w:rPr>
        <w:t>(</w:t>
      </w:r>
      <w:proofErr w:type="spellEnd"/>
      <w:r>
        <w:rPr>
          <w:rFonts w:cs="PT Bold Heading" w:hint="cs"/>
          <w:sz w:val="30"/>
          <w:szCs w:val="30"/>
          <w:rtl/>
          <w:lang w:bidi="ar-EG"/>
        </w:rPr>
        <w:t xml:space="preserve"> </w:t>
      </w:r>
      <w:proofErr w:type="spellStart"/>
      <w:r>
        <w:rPr>
          <w:rFonts w:cs="PT Bold Heading" w:hint="cs"/>
          <w:sz w:val="30"/>
          <w:szCs w:val="30"/>
          <w:rtl/>
          <w:lang w:bidi="ar-EG"/>
        </w:rPr>
        <w:t>أ.د/</w:t>
      </w:r>
      <w:proofErr w:type="spellEnd"/>
      <w:r>
        <w:rPr>
          <w:rFonts w:cs="PT Bold Heading" w:hint="cs"/>
          <w:sz w:val="30"/>
          <w:szCs w:val="30"/>
          <w:rtl/>
          <w:lang w:bidi="ar-EG"/>
        </w:rPr>
        <w:t xml:space="preserve"> ممدوح محمد نعمة الله </w:t>
      </w:r>
      <w:proofErr w:type="spellStart"/>
      <w:r>
        <w:rPr>
          <w:rFonts w:cs="PT Bold Heading" w:hint="cs"/>
          <w:sz w:val="30"/>
          <w:szCs w:val="30"/>
          <w:rtl/>
          <w:lang w:bidi="ar-EG"/>
        </w:rPr>
        <w:t>)</w:t>
      </w:r>
      <w:proofErr w:type="spellEnd"/>
    </w:p>
    <w:sectPr w:rsidR="00B84253" w:rsidSect="00AF7218">
      <w:footerReference w:type="default" r:id="rId8"/>
      <w:pgSz w:w="11906" w:h="16838" w:code="9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CEE" w:rsidRDefault="00F54CEE" w:rsidP="001878F1">
      <w:pPr>
        <w:spacing w:after="0" w:line="240" w:lineRule="auto"/>
      </w:pPr>
      <w:r>
        <w:separator/>
      </w:r>
    </w:p>
  </w:endnote>
  <w:endnote w:type="continuationSeparator" w:id="0">
    <w:p w:rsidR="00F54CEE" w:rsidRDefault="00F54CEE" w:rsidP="0018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Ostora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Ostorah (Arabic)"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ae_Cortob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93" w:rsidRDefault="00F54CEE">
    <w:pPr>
      <w:pStyle w:val="Footer"/>
      <w:rPr>
        <w:rtl/>
        <w:lang w:bidi="ar-EG"/>
      </w:rPr>
    </w:pPr>
  </w:p>
  <w:p w:rsidR="00DD0993" w:rsidRDefault="00F54CEE">
    <w:pPr>
      <w:pStyle w:val="Footer"/>
      <w:rPr>
        <w:rtl/>
        <w:lang w:bidi="ar-EG"/>
      </w:rPr>
    </w:pPr>
  </w:p>
  <w:p w:rsidR="00DD0993" w:rsidRDefault="00F54CEE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CEE" w:rsidRDefault="00F54CEE" w:rsidP="001878F1">
      <w:pPr>
        <w:spacing w:after="0" w:line="240" w:lineRule="auto"/>
      </w:pPr>
      <w:r>
        <w:separator/>
      </w:r>
    </w:p>
  </w:footnote>
  <w:footnote w:type="continuationSeparator" w:id="0">
    <w:p w:rsidR="00F54CEE" w:rsidRDefault="00F54CEE" w:rsidP="00187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B0E"/>
    <w:rsid w:val="0003511A"/>
    <w:rsid w:val="00093789"/>
    <w:rsid w:val="000F29D0"/>
    <w:rsid w:val="001878F1"/>
    <w:rsid w:val="003369CC"/>
    <w:rsid w:val="003D1192"/>
    <w:rsid w:val="00477813"/>
    <w:rsid w:val="006477D6"/>
    <w:rsid w:val="00662626"/>
    <w:rsid w:val="006C1F87"/>
    <w:rsid w:val="006E4135"/>
    <w:rsid w:val="007212E5"/>
    <w:rsid w:val="007D6F1E"/>
    <w:rsid w:val="00851B0E"/>
    <w:rsid w:val="00887365"/>
    <w:rsid w:val="008A3EFB"/>
    <w:rsid w:val="008B60B8"/>
    <w:rsid w:val="00925EE2"/>
    <w:rsid w:val="00A80EC3"/>
    <w:rsid w:val="00B43676"/>
    <w:rsid w:val="00B84253"/>
    <w:rsid w:val="00C0508A"/>
    <w:rsid w:val="00CA4B15"/>
    <w:rsid w:val="00E80ACA"/>
    <w:rsid w:val="00EB491C"/>
    <w:rsid w:val="00F5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0E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1B0E"/>
    <w:pPr>
      <w:tabs>
        <w:tab w:val="center" w:pos="4320"/>
        <w:tab w:val="right" w:pos="8640"/>
      </w:tabs>
      <w:bidi w:val="0"/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851B0E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851B0E"/>
    <w:pPr>
      <w:ind w:left="720"/>
    </w:pPr>
    <w:rPr>
      <w:rFonts w:eastAsia="Calibri"/>
    </w:rPr>
  </w:style>
  <w:style w:type="paragraph" w:styleId="Footer">
    <w:name w:val="footer"/>
    <w:basedOn w:val="Normal"/>
    <w:link w:val="FooterChar"/>
    <w:uiPriority w:val="99"/>
    <w:semiHidden/>
    <w:rsid w:val="00851B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1B0E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1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3D7B-BB5B-47C6-BF11-66829F17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>ppp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Dell</cp:lastModifiedBy>
  <cp:revision>2</cp:revision>
  <cp:lastPrinted>2012-05-08T07:54:00Z</cp:lastPrinted>
  <dcterms:created xsi:type="dcterms:W3CDTF">2013-01-09T08:04:00Z</dcterms:created>
  <dcterms:modified xsi:type="dcterms:W3CDTF">2013-01-09T08:04:00Z</dcterms:modified>
</cp:coreProperties>
</file>